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4BD" w:rsidRDefault="000F2750" w:rsidP="0055415B">
      <w:pPr>
        <w:jc w:val="center"/>
        <w:rPr>
          <w:rFonts w:ascii="Arial" w:hAnsi="Arial" w:cs="Arial"/>
          <w:b/>
          <w:bCs/>
          <w:sz w:val="20"/>
          <w:szCs w:val="20"/>
        </w:rPr>
      </w:pPr>
      <w:r>
        <w:rPr>
          <w:rFonts w:ascii="Arial" w:hAnsi="Arial" w:cs="Arial"/>
          <w:b/>
          <w:bCs/>
          <w:noProof/>
          <w:color w:val="333333"/>
          <w:spacing w:val="5"/>
        </w:rPr>
        <w:drawing>
          <wp:inline distT="0" distB="0" distL="0" distR="0">
            <wp:extent cx="163830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L WPLC Combined.png"/>
                    <pic:cNvPicPr/>
                  </pic:nvPicPr>
                  <pic:blipFill>
                    <a:blip r:embed="rId8"/>
                    <a:stretch>
                      <a:fillRect/>
                    </a:stretch>
                  </pic:blipFill>
                  <pic:spPr>
                    <a:xfrm>
                      <a:off x="0" y="0"/>
                      <a:ext cx="1638300" cy="1638300"/>
                    </a:xfrm>
                    <a:prstGeom prst="rect">
                      <a:avLst/>
                    </a:prstGeom>
                  </pic:spPr>
                </pic:pic>
              </a:graphicData>
            </a:graphic>
          </wp:inline>
        </w:drawing>
      </w:r>
    </w:p>
    <w:p w:rsidR="009777CC" w:rsidRDefault="00A11A23" w:rsidP="009777CC">
      <w:pPr>
        <w:rPr>
          <w:rFonts w:ascii="Arial" w:eastAsia="Arial" w:hAnsi="Arial" w:cs="Arial"/>
          <w:b/>
          <w:bCs/>
          <w:sz w:val="20"/>
          <w:szCs w:val="20"/>
        </w:rPr>
      </w:pPr>
      <w:r>
        <w:rPr>
          <w:rFonts w:ascii="Arial" w:eastAsia="Arial" w:hAnsi="Arial" w:cs="Arial"/>
          <w:b/>
          <w:bCs/>
          <w:sz w:val="20"/>
          <w:szCs w:val="20"/>
        </w:rPr>
        <w:t xml:space="preserve">FOR IMMEDIATE </w:t>
      </w:r>
      <w:r w:rsidR="00296361">
        <w:rPr>
          <w:rFonts w:ascii="Arial" w:eastAsia="Arial" w:hAnsi="Arial" w:cs="Arial"/>
          <w:b/>
          <w:bCs/>
          <w:sz w:val="20"/>
          <w:szCs w:val="20"/>
        </w:rPr>
        <w:t>RELEASE</w:t>
      </w:r>
    </w:p>
    <w:p w:rsidR="00700267" w:rsidRDefault="00700267" w:rsidP="0055415B">
      <w:pPr>
        <w:pStyle w:val="NormalWeb"/>
        <w:shd w:val="clear" w:color="auto" w:fill="FFFFFF"/>
        <w:spacing w:after="0" w:line="360" w:lineRule="auto"/>
        <w:rPr>
          <w:rStyle w:val="Strong"/>
          <w:rFonts w:ascii="Arial" w:hAnsi="Arial" w:cs="Arial"/>
          <w:color w:val="333333"/>
          <w:spacing w:val="5"/>
        </w:rPr>
      </w:pPr>
    </w:p>
    <w:p w:rsidR="0089286E" w:rsidRDefault="004C1A89" w:rsidP="004C1A89">
      <w:pPr>
        <w:pStyle w:val="NormalWeb"/>
        <w:shd w:val="clear" w:color="auto" w:fill="FFFFFF"/>
        <w:spacing w:after="0" w:line="360" w:lineRule="auto"/>
        <w:jc w:val="center"/>
        <w:rPr>
          <w:rStyle w:val="Emphasis"/>
          <w:rFonts w:ascii="Arial" w:hAnsi="Arial" w:cs="Arial"/>
          <w:b/>
          <w:bCs/>
          <w:color w:val="333333"/>
          <w:spacing w:val="5"/>
        </w:rPr>
      </w:pPr>
      <w:r>
        <w:rPr>
          <w:rStyle w:val="Strong"/>
          <w:rFonts w:ascii="Arial" w:hAnsi="Arial" w:cs="Arial"/>
          <w:color w:val="333333"/>
          <w:spacing w:val="5"/>
        </w:rPr>
        <w:t>Readers Borrow Record Number of eB</w:t>
      </w:r>
      <w:r w:rsidR="002E1EAA" w:rsidRPr="002E1EAA">
        <w:rPr>
          <w:rStyle w:val="Strong"/>
          <w:rFonts w:ascii="Arial" w:hAnsi="Arial" w:cs="Arial"/>
          <w:color w:val="333333"/>
          <w:spacing w:val="5"/>
        </w:rPr>
        <w:t>ooks</w:t>
      </w:r>
      <w:r>
        <w:rPr>
          <w:rStyle w:val="Strong"/>
          <w:rFonts w:ascii="Arial" w:hAnsi="Arial" w:cs="Arial"/>
          <w:color w:val="333333"/>
          <w:spacing w:val="5"/>
        </w:rPr>
        <w:t xml:space="preserve"> and Audiobooks in 2016</w:t>
      </w:r>
      <w:r w:rsidR="0089286E" w:rsidRPr="002E1EAA">
        <w:rPr>
          <w:rStyle w:val="Emphasis"/>
          <w:rFonts w:ascii="Arial" w:hAnsi="Arial" w:cs="Arial"/>
          <w:b/>
          <w:bCs/>
          <w:color w:val="333333"/>
          <w:spacing w:val="5"/>
        </w:rPr>
        <w:t xml:space="preserve"> </w:t>
      </w:r>
    </w:p>
    <w:p w:rsidR="004C1A89" w:rsidRPr="004C1A89" w:rsidRDefault="004C1A89" w:rsidP="004C1A89">
      <w:pPr>
        <w:pStyle w:val="NormalWeb"/>
        <w:shd w:val="clear" w:color="auto" w:fill="FFFFFF"/>
        <w:spacing w:after="0" w:line="360" w:lineRule="auto"/>
        <w:jc w:val="center"/>
        <w:rPr>
          <w:rStyle w:val="Emphasis"/>
          <w:rFonts w:ascii="Arial" w:hAnsi="Arial" w:cs="Arial"/>
          <w:color w:val="333333"/>
          <w:spacing w:val="5"/>
          <w:sz w:val="22"/>
          <w:szCs w:val="22"/>
        </w:rPr>
      </w:pPr>
      <w:r w:rsidRPr="004C1A89">
        <w:rPr>
          <w:rStyle w:val="Emphasis"/>
          <w:rFonts w:ascii="Arial" w:hAnsi="Arial" w:cs="Arial"/>
          <w:color w:val="333333"/>
          <w:spacing w:val="5"/>
          <w:sz w:val="22"/>
          <w:szCs w:val="22"/>
        </w:rPr>
        <w:t>Nearly 4 Million Digital Books Borrowed from Wisconsin’s Digital Library</w:t>
      </w:r>
    </w:p>
    <w:p w:rsidR="004C1A89" w:rsidRPr="004C1A89" w:rsidRDefault="004C1A89" w:rsidP="004C1A89">
      <w:pPr>
        <w:pStyle w:val="NormalWeb"/>
        <w:shd w:val="clear" w:color="auto" w:fill="FFFFFF"/>
        <w:spacing w:after="0" w:line="360" w:lineRule="auto"/>
        <w:jc w:val="center"/>
        <w:rPr>
          <w:rFonts w:ascii="Arial" w:hAnsi="Arial" w:cs="Arial"/>
          <w:color w:val="333333"/>
          <w:spacing w:val="5"/>
          <w:sz w:val="22"/>
          <w:szCs w:val="22"/>
        </w:rPr>
      </w:pPr>
    </w:p>
    <w:p w:rsidR="004C1A89" w:rsidRPr="004C1A89" w:rsidRDefault="004C1A89" w:rsidP="004C1A89">
      <w:pPr>
        <w:pStyle w:val="NormalWeb"/>
        <w:shd w:val="clear" w:color="auto" w:fill="FFFFFF"/>
        <w:spacing w:after="0" w:line="360" w:lineRule="auto"/>
        <w:rPr>
          <w:rFonts w:ascii="Arial" w:hAnsi="Arial" w:cs="Arial"/>
          <w:color w:val="333333"/>
          <w:spacing w:val="5"/>
          <w:sz w:val="22"/>
          <w:szCs w:val="22"/>
        </w:rPr>
      </w:pPr>
      <w:r w:rsidRPr="004C1A89">
        <w:rPr>
          <w:rStyle w:val="Strong"/>
          <w:rFonts w:ascii="Arial" w:hAnsi="Arial" w:cs="Arial"/>
          <w:color w:val="333333"/>
          <w:spacing w:val="5"/>
          <w:sz w:val="22"/>
          <w:szCs w:val="22"/>
        </w:rPr>
        <w:t>(</w:t>
      </w:r>
      <w:r w:rsidR="00D3211B">
        <w:rPr>
          <w:rStyle w:val="Strong"/>
          <w:rFonts w:ascii="Arial" w:hAnsi="Arial" w:cs="Arial"/>
          <w:color w:val="333333"/>
          <w:spacing w:val="5"/>
          <w:sz w:val="22"/>
          <w:szCs w:val="22"/>
        </w:rPr>
        <w:t>Wisconsin</w:t>
      </w:r>
      <w:r w:rsidRPr="004C1A89">
        <w:rPr>
          <w:rStyle w:val="Strong"/>
          <w:rFonts w:ascii="Arial" w:hAnsi="Arial" w:cs="Arial"/>
          <w:color w:val="333333"/>
          <w:spacing w:val="5"/>
          <w:sz w:val="22"/>
          <w:szCs w:val="22"/>
        </w:rPr>
        <w:t xml:space="preserve">)—January </w:t>
      </w:r>
      <w:r w:rsidR="00D3211B">
        <w:rPr>
          <w:rStyle w:val="Strong"/>
          <w:rFonts w:ascii="Arial" w:hAnsi="Arial" w:cs="Arial"/>
          <w:color w:val="333333"/>
          <w:spacing w:val="5"/>
          <w:sz w:val="22"/>
          <w:szCs w:val="22"/>
        </w:rPr>
        <w:t>19</w:t>
      </w:r>
      <w:r w:rsidRPr="004C1A89">
        <w:rPr>
          <w:rStyle w:val="Strong"/>
          <w:rFonts w:ascii="Arial" w:hAnsi="Arial" w:cs="Arial"/>
          <w:color w:val="333333"/>
          <w:spacing w:val="5"/>
          <w:sz w:val="22"/>
          <w:szCs w:val="22"/>
        </w:rPr>
        <w:t>, 2017</w:t>
      </w:r>
      <w:r w:rsidRPr="004C1A89">
        <w:rPr>
          <w:rStyle w:val="apple-converted-space"/>
          <w:rFonts w:ascii="Arial" w:hAnsi="Arial" w:cs="Arial"/>
          <w:color w:val="333333"/>
          <w:spacing w:val="5"/>
          <w:sz w:val="22"/>
          <w:szCs w:val="22"/>
        </w:rPr>
        <w:t> </w:t>
      </w:r>
      <w:r w:rsidRPr="004C1A89">
        <w:rPr>
          <w:rFonts w:ascii="Arial" w:hAnsi="Arial" w:cs="Arial"/>
          <w:color w:val="333333"/>
          <w:spacing w:val="5"/>
          <w:sz w:val="22"/>
          <w:szCs w:val="22"/>
        </w:rPr>
        <w:t>—</w:t>
      </w:r>
      <w:r w:rsidRPr="004C1A89">
        <w:rPr>
          <w:rStyle w:val="apple-converted-space"/>
          <w:rFonts w:ascii="Arial" w:hAnsi="Arial" w:cs="Arial"/>
          <w:color w:val="333333"/>
          <w:spacing w:val="5"/>
          <w:sz w:val="22"/>
          <w:szCs w:val="22"/>
        </w:rPr>
        <w:t> </w:t>
      </w:r>
      <w:hyperlink r:id="rId9" w:history="1">
        <w:r w:rsidRPr="009B156D">
          <w:rPr>
            <w:rStyle w:val="Hyperlink"/>
            <w:rFonts w:ascii="Arial" w:hAnsi="Arial" w:cs="Arial"/>
            <w:spacing w:val="5"/>
            <w:sz w:val="22"/>
            <w:szCs w:val="22"/>
          </w:rPr>
          <w:t>Wisconsin’s Digital Library</w:t>
        </w:r>
      </w:hyperlink>
      <w:r w:rsidRPr="0002765A">
        <w:rPr>
          <w:rFonts w:ascii="Arial" w:hAnsi="Arial" w:cs="Arial"/>
          <w:b/>
          <w:color w:val="333333"/>
          <w:spacing w:val="5"/>
          <w:sz w:val="22"/>
          <w:szCs w:val="22"/>
        </w:rPr>
        <w:t>,</w:t>
      </w:r>
      <w:r w:rsidRPr="004C1A89">
        <w:rPr>
          <w:rFonts w:ascii="Arial" w:hAnsi="Arial" w:cs="Arial"/>
          <w:color w:val="333333"/>
          <w:spacing w:val="5"/>
          <w:sz w:val="22"/>
          <w:szCs w:val="22"/>
        </w:rPr>
        <w:t xml:space="preserve"> together with OverDrive, announced </w:t>
      </w:r>
      <w:r w:rsidR="005B4CBB">
        <w:rPr>
          <w:rFonts w:ascii="Arial" w:hAnsi="Arial" w:cs="Arial"/>
          <w:color w:val="333333"/>
          <w:spacing w:val="5"/>
          <w:sz w:val="22"/>
          <w:szCs w:val="22"/>
        </w:rPr>
        <w:t>yesterday</w:t>
      </w:r>
      <w:r w:rsidRPr="004C1A89">
        <w:rPr>
          <w:rFonts w:ascii="Arial" w:hAnsi="Arial" w:cs="Arial"/>
          <w:color w:val="333333"/>
          <w:spacing w:val="5"/>
          <w:sz w:val="22"/>
          <w:szCs w:val="22"/>
        </w:rPr>
        <w:t xml:space="preserve"> that they have set a new record for lending digital books in 2016.</w:t>
      </w:r>
      <w:r w:rsidRPr="004C1A89">
        <w:rPr>
          <w:rStyle w:val="apple-converted-space"/>
          <w:rFonts w:ascii="Arial" w:hAnsi="Arial" w:cs="Arial"/>
          <w:color w:val="333333"/>
          <w:spacing w:val="5"/>
          <w:sz w:val="22"/>
          <w:szCs w:val="22"/>
        </w:rPr>
        <w:t> </w:t>
      </w:r>
      <w:r w:rsidR="00D3211B" w:rsidRPr="0002765A">
        <w:rPr>
          <w:rStyle w:val="Strong"/>
          <w:rFonts w:ascii="Arial" w:hAnsi="Arial" w:cs="Arial"/>
          <w:b w:val="0"/>
          <w:color w:val="333333"/>
          <w:spacing w:val="5"/>
          <w:sz w:val="22"/>
          <w:szCs w:val="22"/>
        </w:rPr>
        <w:t>Wisconsin’s Digital Library</w:t>
      </w:r>
      <w:r w:rsidR="00D3211B" w:rsidRPr="004C1A89">
        <w:rPr>
          <w:rFonts w:ascii="Arial" w:hAnsi="Arial" w:cs="Arial"/>
          <w:color w:val="333333"/>
          <w:spacing w:val="5"/>
          <w:sz w:val="22"/>
          <w:szCs w:val="22"/>
        </w:rPr>
        <w:t xml:space="preserve"> </w:t>
      </w:r>
      <w:r w:rsidRPr="004C1A89">
        <w:rPr>
          <w:rFonts w:ascii="Arial" w:hAnsi="Arial" w:cs="Arial"/>
          <w:color w:val="333333"/>
          <w:spacing w:val="5"/>
          <w:sz w:val="22"/>
          <w:szCs w:val="22"/>
        </w:rPr>
        <w:t>experienced significant year-over-year growth of</w:t>
      </w:r>
      <w:r w:rsidRPr="004C1A89">
        <w:rPr>
          <w:rStyle w:val="apple-converted-space"/>
          <w:rFonts w:ascii="Arial" w:hAnsi="Arial" w:cs="Arial"/>
          <w:color w:val="333333"/>
          <w:spacing w:val="5"/>
          <w:sz w:val="22"/>
          <w:szCs w:val="22"/>
        </w:rPr>
        <w:t> </w:t>
      </w:r>
      <w:r w:rsidRPr="0002765A">
        <w:rPr>
          <w:rStyle w:val="Strong"/>
          <w:rFonts w:ascii="Arial" w:hAnsi="Arial" w:cs="Arial"/>
          <w:b w:val="0"/>
          <w:color w:val="333333"/>
          <w:spacing w:val="5"/>
          <w:sz w:val="22"/>
          <w:szCs w:val="22"/>
        </w:rPr>
        <w:t>11</w:t>
      </w:r>
      <w:r w:rsidRPr="004C1A89">
        <w:rPr>
          <w:rStyle w:val="apple-converted-space"/>
          <w:rFonts w:ascii="Arial" w:hAnsi="Arial" w:cs="Arial"/>
          <w:color w:val="333333"/>
          <w:spacing w:val="5"/>
          <w:sz w:val="22"/>
          <w:szCs w:val="22"/>
        </w:rPr>
        <w:t> </w:t>
      </w:r>
      <w:r w:rsidRPr="004C1A89">
        <w:rPr>
          <w:rFonts w:ascii="Arial" w:hAnsi="Arial" w:cs="Arial"/>
          <w:color w:val="333333"/>
          <w:spacing w:val="5"/>
          <w:sz w:val="22"/>
          <w:szCs w:val="22"/>
        </w:rPr>
        <w:t>percent from 2015 and joins an elite circle of 49 libraries in three countries that surpassed one million digital books borrowed. Five of the 49 libraries surpassed 3 million digital books borrowed and Wisconsin’s Digital Library circulated the most with 3.9 million eBooks, audiobooks</w:t>
      </w:r>
      <w:r w:rsidR="00D3211B">
        <w:rPr>
          <w:rFonts w:ascii="Arial" w:hAnsi="Arial" w:cs="Arial"/>
          <w:color w:val="333333"/>
          <w:spacing w:val="5"/>
          <w:sz w:val="22"/>
          <w:szCs w:val="22"/>
        </w:rPr>
        <w:t>,</w:t>
      </w:r>
      <w:r w:rsidRPr="004C1A89">
        <w:rPr>
          <w:rFonts w:ascii="Arial" w:hAnsi="Arial" w:cs="Arial"/>
          <w:color w:val="333333"/>
          <w:spacing w:val="5"/>
          <w:sz w:val="22"/>
          <w:szCs w:val="22"/>
        </w:rPr>
        <w:t xml:space="preserve"> and streaming video borrowed from the library’s OverDrive-powered collection. See the complete list </w:t>
      </w:r>
      <w:r w:rsidR="004E5881">
        <w:rPr>
          <w:rFonts w:ascii="Arial" w:hAnsi="Arial" w:cs="Arial"/>
          <w:color w:val="333333"/>
          <w:spacing w:val="5"/>
          <w:sz w:val="22"/>
          <w:szCs w:val="22"/>
        </w:rPr>
        <w:t xml:space="preserve">of libraries </w:t>
      </w:r>
      <w:hyperlink r:id="rId10" w:history="1">
        <w:r w:rsidRPr="004C1A89">
          <w:rPr>
            <w:rStyle w:val="Hyperlink"/>
            <w:rFonts w:ascii="Arial" w:hAnsi="Arial" w:cs="Arial"/>
            <w:spacing w:val="5"/>
            <w:sz w:val="22"/>
            <w:szCs w:val="22"/>
          </w:rPr>
          <w:t>here</w:t>
        </w:r>
      </w:hyperlink>
      <w:r w:rsidRPr="004C1A89">
        <w:rPr>
          <w:rStyle w:val="Hyperlink"/>
          <w:rFonts w:ascii="Arial" w:hAnsi="Arial" w:cs="Arial"/>
          <w:spacing w:val="5"/>
          <w:sz w:val="22"/>
          <w:szCs w:val="22"/>
        </w:rPr>
        <w:t>.</w:t>
      </w:r>
    </w:p>
    <w:p w:rsidR="004C1A89" w:rsidRPr="004C1A89" w:rsidRDefault="004C1A89" w:rsidP="004C1A89">
      <w:pPr>
        <w:pStyle w:val="NormalWeb"/>
        <w:shd w:val="clear" w:color="auto" w:fill="FFFFFF"/>
        <w:spacing w:after="0" w:line="360" w:lineRule="auto"/>
        <w:rPr>
          <w:rFonts w:ascii="Arial" w:hAnsi="Arial" w:cs="Arial"/>
          <w:color w:val="333333"/>
          <w:spacing w:val="5"/>
          <w:sz w:val="22"/>
          <w:szCs w:val="22"/>
        </w:rPr>
      </w:pPr>
    </w:p>
    <w:p w:rsidR="004C1A89" w:rsidRPr="004C1A89" w:rsidRDefault="004C1A89" w:rsidP="004C1A89">
      <w:pPr>
        <w:pStyle w:val="NormalWeb"/>
        <w:shd w:val="clear" w:color="auto" w:fill="FFFFFF"/>
        <w:spacing w:after="0" w:line="360" w:lineRule="auto"/>
        <w:rPr>
          <w:rFonts w:ascii="Arial" w:hAnsi="Arial" w:cs="Arial"/>
          <w:color w:val="333333"/>
          <w:spacing w:val="5"/>
          <w:sz w:val="22"/>
          <w:szCs w:val="22"/>
        </w:rPr>
      </w:pPr>
      <w:r w:rsidRPr="0002765A">
        <w:rPr>
          <w:rStyle w:val="Strong"/>
          <w:rFonts w:ascii="Arial" w:hAnsi="Arial" w:cs="Arial"/>
          <w:b w:val="0"/>
          <w:color w:val="333333"/>
          <w:spacing w:val="5"/>
          <w:sz w:val="22"/>
          <w:szCs w:val="22"/>
        </w:rPr>
        <w:t>Wisconsin’s Digital Library</w:t>
      </w:r>
      <w:r w:rsidRPr="004C1A89">
        <w:rPr>
          <w:rStyle w:val="apple-converted-space"/>
          <w:rFonts w:ascii="Arial" w:hAnsi="Arial" w:cs="Arial"/>
          <w:color w:val="333333"/>
          <w:spacing w:val="5"/>
          <w:sz w:val="22"/>
          <w:szCs w:val="22"/>
        </w:rPr>
        <w:t> </w:t>
      </w:r>
      <w:r w:rsidRPr="004C1A89">
        <w:rPr>
          <w:rFonts w:ascii="Arial" w:hAnsi="Arial" w:cs="Arial"/>
          <w:color w:val="333333"/>
          <w:spacing w:val="5"/>
          <w:sz w:val="22"/>
          <w:szCs w:val="22"/>
        </w:rPr>
        <w:t>has produced large numbers for lending digital books with a robust collection, curated lists</w:t>
      </w:r>
      <w:r w:rsidR="00D3211B">
        <w:rPr>
          <w:rFonts w:ascii="Arial" w:hAnsi="Arial" w:cs="Arial"/>
          <w:color w:val="333333"/>
          <w:spacing w:val="5"/>
          <w:sz w:val="22"/>
          <w:szCs w:val="22"/>
        </w:rPr>
        <w:t>,</w:t>
      </w:r>
      <w:r w:rsidRPr="004C1A89">
        <w:rPr>
          <w:rFonts w:ascii="Arial" w:hAnsi="Arial" w:cs="Arial"/>
          <w:color w:val="333333"/>
          <w:spacing w:val="5"/>
          <w:sz w:val="22"/>
          <w:szCs w:val="22"/>
        </w:rPr>
        <w:t xml:space="preserve"> and personalized recommendations that have engaged more readers and connected them with their next great read. In addition, the library has demonstrated ongoing success in their marketing efforts to reach more of their community with specialized sections for kids and teens and multi-lingual website interfaces.</w:t>
      </w:r>
    </w:p>
    <w:p w:rsidR="004C1A89" w:rsidRPr="004C1A89" w:rsidRDefault="004C1A89" w:rsidP="004C1A89">
      <w:pPr>
        <w:pStyle w:val="NormalWeb"/>
        <w:shd w:val="clear" w:color="auto" w:fill="FFFFFF"/>
        <w:spacing w:after="0" w:line="360" w:lineRule="auto"/>
        <w:rPr>
          <w:rFonts w:ascii="Arial" w:hAnsi="Arial" w:cs="Arial"/>
          <w:color w:val="333333"/>
          <w:spacing w:val="5"/>
          <w:sz w:val="22"/>
          <w:szCs w:val="22"/>
        </w:rPr>
      </w:pPr>
    </w:p>
    <w:p w:rsidR="004C1A89" w:rsidRPr="00D3211B" w:rsidRDefault="004C1A89" w:rsidP="004C1A89">
      <w:pPr>
        <w:pStyle w:val="NormalWeb"/>
        <w:shd w:val="clear" w:color="auto" w:fill="FFFFFF"/>
        <w:spacing w:after="0" w:line="360" w:lineRule="auto"/>
        <w:rPr>
          <w:rFonts w:ascii="Arial" w:hAnsi="Arial" w:cs="Arial"/>
          <w:b/>
          <w:color w:val="333333"/>
          <w:spacing w:val="5"/>
          <w:sz w:val="22"/>
          <w:szCs w:val="22"/>
        </w:rPr>
      </w:pPr>
      <w:r w:rsidRPr="004C1A89">
        <w:rPr>
          <w:rFonts w:ascii="Arial" w:hAnsi="Arial" w:cs="Arial"/>
          <w:color w:val="333333"/>
          <w:spacing w:val="5"/>
          <w:sz w:val="22"/>
          <w:szCs w:val="22"/>
        </w:rPr>
        <w:t>Library users in</w:t>
      </w:r>
      <w:r w:rsidRPr="004C1A89">
        <w:rPr>
          <w:rStyle w:val="apple-converted-space"/>
          <w:rFonts w:ascii="Arial" w:hAnsi="Arial" w:cs="Arial"/>
          <w:color w:val="333333"/>
          <w:spacing w:val="5"/>
          <w:sz w:val="22"/>
          <w:szCs w:val="22"/>
        </w:rPr>
        <w:t> </w:t>
      </w:r>
      <w:r w:rsidR="00D3211B" w:rsidRPr="0002765A">
        <w:rPr>
          <w:rStyle w:val="Strong"/>
          <w:rFonts w:ascii="Arial" w:hAnsi="Arial" w:cs="Arial"/>
          <w:b w:val="0"/>
          <w:color w:val="333333"/>
          <w:spacing w:val="5"/>
          <w:sz w:val="22"/>
          <w:szCs w:val="22"/>
        </w:rPr>
        <w:t>Wisconsin</w:t>
      </w:r>
      <w:r w:rsidRPr="004C1A89">
        <w:rPr>
          <w:rStyle w:val="apple-converted-space"/>
          <w:rFonts w:ascii="Arial" w:hAnsi="Arial" w:cs="Arial"/>
          <w:color w:val="333333"/>
          <w:spacing w:val="5"/>
          <w:sz w:val="22"/>
          <w:szCs w:val="22"/>
        </w:rPr>
        <w:t> </w:t>
      </w:r>
      <w:r w:rsidRPr="004C1A89">
        <w:rPr>
          <w:rFonts w:ascii="Arial" w:hAnsi="Arial" w:cs="Arial"/>
          <w:color w:val="333333"/>
          <w:spacing w:val="5"/>
          <w:sz w:val="22"/>
          <w:szCs w:val="22"/>
        </w:rPr>
        <w:t xml:space="preserve">can access digital books </w:t>
      </w:r>
      <w:r w:rsidRPr="0002765A">
        <w:rPr>
          <w:rFonts w:ascii="Arial" w:hAnsi="Arial" w:cs="Arial"/>
          <w:color w:val="333333"/>
          <w:spacing w:val="5"/>
          <w:sz w:val="22"/>
          <w:szCs w:val="22"/>
        </w:rPr>
        <w:t>from</w:t>
      </w:r>
      <w:r w:rsidRPr="0002765A">
        <w:rPr>
          <w:rFonts w:ascii="Arial" w:hAnsi="Arial" w:cs="Arial"/>
          <w:b/>
          <w:color w:val="333333"/>
          <w:spacing w:val="5"/>
          <w:sz w:val="22"/>
          <w:szCs w:val="22"/>
        </w:rPr>
        <w:t xml:space="preserve"> </w:t>
      </w:r>
      <w:r w:rsidR="00D3211B" w:rsidRPr="0002765A">
        <w:rPr>
          <w:rStyle w:val="Strong"/>
          <w:rFonts w:ascii="Arial" w:hAnsi="Arial" w:cs="Arial"/>
          <w:b w:val="0"/>
          <w:color w:val="333333"/>
          <w:spacing w:val="5"/>
          <w:sz w:val="22"/>
          <w:szCs w:val="22"/>
        </w:rPr>
        <w:t>Wisconsin’s Digital Library</w:t>
      </w:r>
      <w:r w:rsidRPr="004C1A89">
        <w:rPr>
          <w:rFonts w:ascii="Arial" w:hAnsi="Arial" w:cs="Arial"/>
          <w:color w:val="333333"/>
          <w:spacing w:val="5"/>
          <w:sz w:val="22"/>
          <w:szCs w:val="22"/>
        </w:rPr>
        <w:t xml:space="preserve"> with a library card and any major computer or device, including iOS®, Android™, Chromebook™, Kindle® (U.S. only) and the highest-rated eBook app for libraries, OverDrive. Borrow eBooks and audiobooks anytime, anywhere at</w:t>
      </w:r>
      <w:r w:rsidRPr="004C1A89">
        <w:rPr>
          <w:rStyle w:val="apple-converted-space"/>
          <w:rFonts w:ascii="Arial" w:hAnsi="Arial" w:cs="Arial"/>
          <w:color w:val="333333"/>
          <w:spacing w:val="5"/>
          <w:sz w:val="22"/>
          <w:szCs w:val="22"/>
        </w:rPr>
        <w:t> </w:t>
      </w:r>
      <w:hyperlink r:id="rId11" w:history="1">
        <w:r w:rsidR="00D3211B" w:rsidRPr="00D3211B">
          <w:rPr>
            <w:rStyle w:val="Hyperlink"/>
            <w:rFonts w:ascii="Arial" w:hAnsi="Arial" w:cs="Arial"/>
            <w:spacing w:val="5"/>
            <w:sz w:val="22"/>
            <w:szCs w:val="22"/>
          </w:rPr>
          <w:t>http://dbooks.wplc.info</w:t>
        </w:r>
      </w:hyperlink>
      <w:r w:rsidRPr="00D3211B">
        <w:rPr>
          <w:rFonts w:ascii="Arial" w:hAnsi="Arial" w:cs="Arial"/>
          <w:b/>
          <w:color w:val="333333"/>
          <w:spacing w:val="5"/>
          <w:sz w:val="22"/>
          <w:szCs w:val="22"/>
        </w:rPr>
        <w:t>.</w:t>
      </w:r>
    </w:p>
    <w:p w:rsidR="004C1A89" w:rsidRPr="004C1A89" w:rsidRDefault="004C1A89" w:rsidP="004C1A89">
      <w:pPr>
        <w:pStyle w:val="NormalWeb"/>
        <w:shd w:val="clear" w:color="auto" w:fill="FFFFFF"/>
        <w:spacing w:after="480" w:line="432" w:lineRule="atLeast"/>
        <w:rPr>
          <w:rFonts w:ascii="Arial" w:hAnsi="Arial" w:cs="Arial"/>
          <w:color w:val="333333"/>
          <w:spacing w:val="5"/>
          <w:sz w:val="22"/>
          <w:szCs w:val="22"/>
        </w:rPr>
      </w:pPr>
      <w:r w:rsidRPr="004C1A89">
        <w:rPr>
          <w:rStyle w:val="Strong"/>
          <w:rFonts w:ascii="Arial" w:hAnsi="Arial" w:cs="Arial"/>
          <w:color w:val="333333"/>
          <w:spacing w:val="5"/>
          <w:sz w:val="22"/>
          <w:szCs w:val="22"/>
        </w:rPr>
        <w:t>About Wisconsin’s Digital Library</w:t>
      </w:r>
      <w:r w:rsidRPr="004C1A89">
        <w:rPr>
          <w:rFonts w:ascii="Arial" w:hAnsi="Arial" w:cs="Arial"/>
          <w:color w:val="333333"/>
          <w:spacing w:val="5"/>
          <w:sz w:val="22"/>
          <w:szCs w:val="22"/>
        </w:rPr>
        <w:br/>
      </w:r>
      <w:hyperlink r:id="rId12" w:history="1">
        <w:r w:rsidR="00D3211B" w:rsidRPr="0002765A">
          <w:rPr>
            <w:rStyle w:val="Hyperlink"/>
            <w:rFonts w:ascii="Arial" w:hAnsi="Arial" w:cs="Arial"/>
            <w:spacing w:val="5"/>
            <w:sz w:val="22"/>
            <w:szCs w:val="22"/>
          </w:rPr>
          <w:t>Wisconsin's Digital Library</w:t>
        </w:r>
      </w:hyperlink>
      <w:r w:rsidR="00D3211B">
        <w:rPr>
          <w:rFonts w:ascii="Arial" w:hAnsi="Arial" w:cs="Arial"/>
          <w:color w:val="333333"/>
          <w:spacing w:val="5"/>
          <w:sz w:val="22"/>
          <w:szCs w:val="22"/>
        </w:rPr>
        <w:t xml:space="preserve">, </w:t>
      </w:r>
      <w:r w:rsidR="00CD04DF">
        <w:rPr>
          <w:rFonts w:ascii="Arial" w:hAnsi="Arial" w:cs="Arial"/>
          <w:color w:val="333333"/>
          <w:spacing w:val="5"/>
          <w:sz w:val="22"/>
          <w:szCs w:val="22"/>
        </w:rPr>
        <w:t>established in 2001</w:t>
      </w:r>
      <w:bookmarkStart w:id="0" w:name="_GoBack"/>
      <w:bookmarkEnd w:id="0"/>
      <w:r w:rsidR="005B4CBB">
        <w:rPr>
          <w:rFonts w:ascii="Arial" w:hAnsi="Arial" w:cs="Arial"/>
          <w:color w:val="333333"/>
          <w:spacing w:val="5"/>
          <w:sz w:val="22"/>
          <w:szCs w:val="22"/>
        </w:rPr>
        <w:t xml:space="preserve"> and funded</w:t>
      </w:r>
      <w:r w:rsidR="00D3211B">
        <w:rPr>
          <w:rFonts w:ascii="Arial" w:hAnsi="Arial" w:cs="Arial"/>
          <w:color w:val="333333"/>
          <w:spacing w:val="5"/>
          <w:sz w:val="22"/>
          <w:szCs w:val="22"/>
        </w:rPr>
        <w:t xml:space="preserve"> by the Wisconsin Public Library Consortium, </w:t>
      </w:r>
      <w:r w:rsidR="00D3211B" w:rsidRPr="00D3211B">
        <w:rPr>
          <w:rFonts w:ascii="Arial" w:hAnsi="Arial" w:cs="Arial"/>
          <w:color w:val="333333"/>
          <w:spacing w:val="5"/>
          <w:sz w:val="22"/>
          <w:szCs w:val="22"/>
        </w:rPr>
        <w:t>is a shared, state-wide collection of ebooks, audiobooks, and streaming video available for free to all Wisconsin public library card holders.</w:t>
      </w:r>
    </w:p>
    <w:p w:rsidR="004C1A89" w:rsidRDefault="004C1A89" w:rsidP="004C1A89">
      <w:pPr>
        <w:pStyle w:val="NormalWeb"/>
        <w:shd w:val="clear" w:color="auto" w:fill="FFFFFF"/>
        <w:spacing w:after="0"/>
        <w:rPr>
          <w:rStyle w:val="Strong"/>
          <w:rFonts w:ascii="Helvetica" w:hAnsi="Helvetica" w:cs="Helvetica"/>
          <w:color w:val="333333"/>
          <w:spacing w:val="5"/>
        </w:rPr>
      </w:pPr>
      <w:r>
        <w:rPr>
          <w:rStyle w:val="Strong"/>
          <w:rFonts w:ascii="Helvetica" w:hAnsi="Helvetica" w:cs="Helvetica"/>
          <w:color w:val="333333"/>
          <w:spacing w:val="5"/>
        </w:rPr>
        <w:lastRenderedPageBreak/>
        <w:t>About OverDrive</w:t>
      </w:r>
    </w:p>
    <w:p w:rsidR="004C1A89" w:rsidRDefault="004C1A89" w:rsidP="004C1A89">
      <w:pPr>
        <w:pStyle w:val="NormalWeb"/>
        <w:shd w:val="clear" w:color="auto" w:fill="FFFFFF"/>
        <w:spacing w:after="480"/>
        <w:rPr>
          <w:rFonts w:ascii="Arial" w:hAnsi="Arial" w:cs="Arial"/>
          <w:color w:val="333333"/>
          <w:spacing w:val="5"/>
          <w:sz w:val="22"/>
          <w:szCs w:val="22"/>
        </w:rPr>
      </w:pPr>
      <w:r w:rsidRPr="004C1A89">
        <w:rPr>
          <w:rFonts w:ascii="Arial" w:hAnsi="Arial" w:cs="Arial"/>
          <w:color w:val="333333"/>
          <w:spacing w:val="5"/>
          <w:sz w:val="22"/>
          <w:szCs w:val="22"/>
        </w:rPr>
        <w:t>OverDrive is the leading digital reading platform for libraries and schools. We are dedicated to “a world enlightened by reading” by delivering the industry’s largest catalog of eBooks, audiobooks and other digital media to a growing network of 36,000 libraries and schools in 63 countries worldwide. Founded in 1986, OverDrive is based in Cleveland, Ohio USA and owned by Tokyo-based Rakuten.</w:t>
      </w:r>
      <w:r w:rsidRPr="004C1A89">
        <w:rPr>
          <w:rStyle w:val="apple-converted-space"/>
          <w:rFonts w:ascii="Arial" w:hAnsi="Arial" w:cs="Arial"/>
          <w:color w:val="333333"/>
          <w:spacing w:val="5"/>
          <w:sz w:val="22"/>
          <w:szCs w:val="22"/>
        </w:rPr>
        <w:t> </w:t>
      </w:r>
      <w:hyperlink r:id="rId13" w:history="1">
        <w:r w:rsidRPr="004C1A89">
          <w:rPr>
            <w:rStyle w:val="Hyperlink"/>
            <w:rFonts w:ascii="Arial" w:hAnsi="Arial" w:cs="Arial"/>
            <w:spacing w:val="5"/>
            <w:sz w:val="22"/>
            <w:szCs w:val="22"/>
          </w:rPr>
          <w:t>www.overdrive.com</w:t>
        </w:r>
      </w:hyperlink>
    </w:p>
    <w:p w:rsidR="004C1A89" w:rsidRDefault="004C1A89" w:rsidP="004C1A89">
      <w:pPr>
        <w:pStyle w:val="NormalWeb"/>
        <w:shd w:val="clear" w:color="auto" w:fill="FFFFFF"/>
        <w:spacing w:after="0"/>
        <w:rPr>
          <w:rFonts w:ascii="Arial" w:hAnsi="Arial" w:cs="Arial"/>
          <w:color w:val="333333"/>
          <w:spacing w:val="5"/>
          <w:sz w:val="22"/>
          <w:szCs w:val="22"/>
        </w:rPr>
      </w:pPr>
      <w:r w:rsidRPr="004C1A89">
        <w:rPr>
          <w:rFonts w:ascii="Arial" w:hAnsi="Arial" w:cs="Arial"/>
          <w:color w:val="333333"/>
          <w:spacing w:val="5"/>
          <w:sz w:val="22"/>
          <w:szCs w:val="22"/>
        </w:rPr>
        <w:t>Contact:</w:t>
      </w:r>
      <w:r w:rsidRPr="004C1A89">
        <w:rPr>
          <w:rFonts w:ascii="Arial" w:hAnsi="Arial" w:cs="Arial"/>
          <w:color w:val="333333"/>
          <w:spacing w:val="5"/>
          <w:sz w:val="22"/>
          <w:szCs w:val="22"/>
        </w:rPr>
        <w:br/>
      </w:r>
      <w:r>
        <w:rPr>
          <w:rFonts w:ascii="Arial" w:hAnsi="Arial" w:cs="Arial"/>
          <w:color w:val="333333"/>
          <w:spacing w:val="5"/>
          <w:sz w:val="22"/>
          <w:szCs w:val="22"/>
        </w:rPr>
        <w:t>Hadie Bartholomew</w:t>
      </w:r>
      <w:r>
        <w:rPr>
          <w:rFonts w:ascii="Arial" w:hAnsi="Arial" w:cs="Arial"/>
          <w:color w:val="333333"/>
          <w:spacing w:val="5"/>
          <w:sz w:val="22"/>
          <w:szCs w:val="22"/>
        </w:rPr>
        <w:br/>
        <w:t>Communications Manager</w:t>
      </w:r>
      <w:r w:rsidRPr="004C1A89">
        <w:rPr>
          <w:rFonts w:ascii="Arial" w:hAnsi="Arial" w:cs="Arial"/>
          <w:color w:val="333333"/>
          <w:spacing w:val="5"/>
          <w:sz w:val="22"/>
          <w:szCs w:val="22"/>
        </w:rPr>
        <w:br/>
      </w:r>
      <w:hyperlink r:id="rId14" w:history="1">
        <w:r w:rsidRPr="006C6ED1">
          <w:rPr>
            <w:rStyle w:val="Hyperlink"/>
            <w:rFonts w:ascii="Arial" w:hAnsi="Arial" w:cs="Arial"/>
            <w:spacing w:val="5"/>
            <w:sz w:val="22"/>
            <w:szCs w:val="22"/>
          </w:rPr>
          <w:t>hbartholomew@overdrive.com</w:t>
        </w:r>
      </w:hyperlink>
    </w:p>
    <w:p w:rsidR="004C1A89" w:rsidRPr="004C1A89" w:rsidRDefault="004C1A89" w:rsidP="004C1A89">
      <w:pPr>
        <w:pStyle w:val="NormalWeb"/>
        <w:shd w:val="clear" w:color="auto" w:fill="FFFFFF"/>
        <w:spacing w:after="0"/>
        <w:rPr>
          <w:rFonts w:ascii="Arial" w:hAnsi="Arial" w:cs="Arial"/>
          <w:color w:val="333333"/>
          <w:spacing w:val="5"/>
          <w:sz w:val="22"/>
          <w:szCs w:val="22"/>
        </w:rPr>
      </w:pPr>
    </w:p>
    <w:p w:rsidR="004C1A89" w:rsidRDefault="004C1A89" w:rsidP="004C1A89">
      <w:pPr>
        <w:pStyle w:val="NormalWeb"/>
        <w:shd w:val="clear" w:color="auto" w:fill="FFFFFF"/>
        <w:spacing w:after="0" w:line="360" w:lineRule="auto"/>
        <w:rPr>
          <w:rFonts w:ascii="Arial" w:hAnsi="Arial" w:cs="Arial"/>
          <w:color w:val="333333"/>
          <w:spacing w:val="5"/>
          <w:sz w:val="22"/>
          <w:szCs w:val="22"/>
        </w:rPr>
      </w:pPr>
    </w:p>
    <w:p w:rsidR="002E1EAA" w:rsidRPr="002E1EAA" w:rsidRDefault="002E1EAA" w:rsidP="002E1EAA">
      <w:pPr>
        <w:pStyle w:val="NormalWeb"/>
        <w:shd w:val="clear" w:color="auto" w:fill="FFFFFF"/>
        <w:spacing w:after="0" w:line="360" w:lineRule="auto"/>
        <w:rPr>
          <w:rFonts w:ascii="Arial" w:hAnsi="Arial" w:cs="Arial"/>
          <w:color w:val="333333"/>
          <w:spacing w:val="5"/>
          <w:sz w:val="22"/>
          <w:szCs w:val="22"/>
        </w:rPr>
      </w:pPr>
    </w:p>
    <w:p w:rsidR="001330F0" w:rsidRDefault="001330F0" w:rsidP="001330F0">
      <w:pPr>
        <w:jc w:val="center"/>
        <w:rPr>
          <w:rFonts w:ascii="Arial" w:hAnsi="Arial" w:cs="Arial"/>
          <w:sz w:val="24"/>
          <w:szCs w:val="24"/>
        </w:rPr>
      </w:pPr>
      <w:r>
        <w:rPr>
          <w:rFonts w:ascii="Arial" w:hAnsi="Arial" w:cs="Arial"/>
        </w:rPr>
        <w:t>###</w:t>
      </w:r>
    </w:p>
    <w:sectPr w:rsidR="001330F0" w:rsidSect="0093476C">
      <w:type w:val="continuous"/>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309" w:rsidRDefault="00A94309" w:rsidP="0041535A">
      <w:r>
        <w:separator/>
      </w:r>
    </w:p>
  </w:endnote>
  <w:endnote w:type="continuationSeparator" w:id="0">
    <w:p w:rsidR="00A94309" w:rsidRDefault="00A94309" w:rsidP="0041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309" w:rsidRDefault="00A94309" w:rsidP="0041535A">
      <w:r>
        <w:separator/>
      </w:r>
    </w:p>
  </w:footnote>
  <w:footnote w:type="continuationSeparator" w:id="0">
    <w:p w:rsidR="00A94309" w:rsidRDefault="00A94309" w:rsidP="00415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168"/>
    <w:multiLevelType w:val="hybridMultilevel"/>
    <w:tmpl w:val="CF101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23D31"/>
    <w:multiLevelType w:val="multilevel"/>
    <w:tmpl w:val="65EA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52CC8"/>
    <w:multiLevelType w:val="hybridMultilevel"/>
    <w:tmpl w:val="48BA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B1105"/>
    <w:multiLevelType w:val="multilevel"/>
    <w:tmpl w:val="5B1A4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687976"/>
    <w:multiLevelType w:val="hybridMultilevel"/>
    <w:tmpl w:val="D096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D73E1"/>
    <w:multiLevelType w:val="multilevel"/>
    <w:tmpl w:val="AE50E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9A680E"/>
    <w:multiLevelType w:val="hybridMultilevel"/>
    <w:tmpl w:val="F972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440C7"/>
    <w:multiLevelType w:val="hybridMultilevel"/>
    <w:tmpl w:val="CCEE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92FB2"/>
    <w:multiLevelType w:val="multilevel"/>
    <w:tmpl w:val="BB22A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86642"/>
    <w:multiLevelType w:val="multilevel"/>
    <w:tmpl w:val="5D84E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D01045"/>
    <w:multiLevelType w:val="hybridMultilevel"/>
    <w:tmpl w:val="B6A2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F77BD"/>
    <w:multiLevelType w:val="multilevel"/>
    <w:tmpl w:val="BB22A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170657"/>
    <w:multiLevelType w:val="multilevel"/>
    <w:tmpl w:val="BB02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55486A"/>
    <w:multiLevelType w:val="multilevel"/>
    <w:tmpl w:val="BAA87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F45715"/>
    <w:multiLevelType w:val="hybridMultilevel"/>
    <w:tmpl w:val="558C6B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621C1"/>
    <w:multiLevelType w:val="hybridMultilevel"/>
    <w:tmpl w:val="26E6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530EB"/>
    <w:multiLevelType w:val="multilevel"/>
    <w:tmpl w:val="BFF6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A7573A"/>
    <w:multiLevelType w:val="multilevel"/>
    <w:tmpl w:val="2B8AC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A33363"/>
    <w:multiLevelType w:val="hybridMultilevel"/>
    <w:tmpl w:val="A008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579DE"/>
    <w:multiLevelType w:val="multilevel"/>
    <w:tmpl w:val="25FE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482677"/>
    <w:multiLevelType w:val="multilevel"/>
    <w:tmpl w:val="B08EA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F52330"/>
    <w:multiLevelType w:val="hybridMultilevel"/>
    <w:tmpl w:val="16AAB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F147C"/>
    <w:multiLevelType w:val="multilevel"/>
    <w:tmpl w:val="0BE4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AB0461"/>
    <w:multiLevelType w:val="hybridMultilevel"/>
    <w:tmpl w:val="79CA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40B76"/>
    <w:multiLevelType w:val="hybridMultilevel"/>
    <w:tmpl w:val="ADC05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2"/>
  </w:num>
  <w:num w:numId="3">
    <w:abstractNumId w:val="6"/>
  </w:num>
  <w:num w:numId="4">
    <w:abstractNumId w:val="6"/>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3"/>
  </w:num>
  <w:num w:numId="8">
    <w:abstractNumId w:val="0"/>
  </w:num>
  <w:num w:numId="9">
    <w:abstractNumId w:val="10"/>
  </w:num>
  <w:num w:numId="10">
    <w:abstractNumId w:val="13"/>
  </w:num>
  <w:num w:numId="11">
    <w:abstractNumId w:val="12"/>
  </w:num>
  <w:num w:numId="12">
    <w:abstractNumId w:val="22"/>
  </w:num>
  <w:num w:numId="13">
    <w:abstractNumId w:val="19"/>
  </w:num>
  <w:num w:numId="14">
    <w:abstractNumId w:val="1"/>
  </w:num>
  <w:num w:numId="15">
    <w:abstractNumId w:val="9"/>
  </w:num>
  <w:num w:numId="16">
    <w:abstractNumId w:val="11"/>
  </w:num>
  <w:num w:numId="17">
    <w:abstractNumId w:val="5"/>
  </w:num>
  <w:num w:numId="18">
    <w:abstractNumId w:val="7"/>
  </w:num>
  <w:num w:numId="19">
    <w:abstractNumId w:val="15"/>
  </w:num>
  <w:num w:numId="20">
    <w:abstractNumId w:val="4"/>
  </w:num>
  <w:num w:numId="21">
    <w:abstractNumId w:val="8"/>
  </w:num>
  <w:num w:numId="22">
    <w:abstractNumId w:val="16"/>
  </w:num>
  <w:num w:numId="23">
    <w:abstractNumId w:val="17"/>
  </w:num>
  <w:num w:numId="24">
    <w:abstractNumId w:val="20"/>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Y1tbC0MDQxMTUwNTVS0lEKTi0uzszPAykwNKoFAMk1rMotAAAA"/>
  </w:docVars>
  <w:rsids>
    <w:rsidRoot w:val="00DE2483"/>
    <w:rsid w:val="000005AE"/>
    <w:rsid w:val="00001C53"/>
    <w:rsid w:val="0000664B"/>
    <w:rsid w:val="000109C0"/>
    <w:rsid w:val="000113B1"/>
    <w:rsid w:val="00013E32"/>
    <w:rsid w:val="000241E0"/>
    <w:rsid w:val="00025C74"/>
    <w:rsid w:val="0002765A"/>
    <w:rsid w:val="0003596F"/>
    <w:rsid w:val="000366E8"/>
    <w:rsid w:val="0004230E"/>
    <w:rsid w:val="00044B37"/>
    <w:rsid w:val="00072DF8"/>
    <w:rsid w:val="00077EBE"/>
    <w:rsid w:val="00086DE3"/>
    <w:rsid w:val="00091C2D"/>
    <w:rsid w:val="00093CEF"/>
    <w:rsid w:val="00095A05"/>
    <w:rsid w:val="00097A7F"/>
    <w:rsid w:val="000A5241"/>
    <w:rsid w:val="000B3290"/>
    <w:rsid w:val="000B61A5"/>
    <w:rsid w:val="000C53DD"/>
    <w:rsid w:val="000C7C8A"/>
    <w:rsid w:val="000D0270"/>
    <w:rsid w:val="000D1B94"/>
    <w:rsid w:val="000D2CD3"/>
    <w:rsid w:val="000E3C23"/>
    <w:rsid w:val="000F176F"/>
    <w:rsid w:val="000F2750"/>
    <w:rsid w:val="000F601F"/>
    <w:rsid w:val="00104AF6"/>
    <w:rsid w:val="00115770"/>
    <w:rsid w:val="00121296"/>
    <w:rsid w:val="00130AFD"/>
    <w:rsid w:val="001330F0"/>
    <w:rsid w:val="0014211A"/>
    <w:rsid w:val="001524B3"/>
    <w:rsid w:val="0015519C"/>
    <w:rsid w:val="00161BF9"/>
    <w:rsid w:val="0016208E"/>
    <w:rsid w:val="0016476D"/>
    <w:rsid w:val="00166E3A"/>
    <w:rsid w:val="00172C9B"/>
    <w:rsid w:val="0017401B"/>
    <w:rsid w:val="001749B7"/>
    <w:rsid w:val="001804BD"/>
    <w:rsid w:val="0018169C"/>
    <w:rsid w:val="00184A81"/>
    <w:rsid w:val="00187C1B"/>
    <w:rsid w:val="00194669"/>
    <w:rsid w:val="0019596B"/>
    <w:rsid w:val="00196C5F"/>
    <w:rsid w:val="001C2CC4"/>
    <w:rsid w:val="001C718A"/>
    <w:rsid w:val="001D23C1"/>
    <w:rsid w:val="001D365E"/>
    <w:rsid w:val="001D4076"/>
    <w:rsid w:val="001D5616"/>
    <w:rsid w:val="001E0571"/>
    <w:rsid w:val="001F0ED5"/>
    <w:rsid w:val="001F6254"/>
    <w:rsid w:val="002005F1"/>
    <w:rsid w:val="002014CC"/>
    <w:rsid w:val="002030F6"/>
    <w:rsid w:val="0022110B"/>
    <w:rsid w:val="00221D27"/>
    <w:rsid w:val="002457D5"/>
    <w:rsid w:val="00252E35"/>
    <w:rsid w:val="0025328A"/>
    <w:rsid w:val="002633CD"/>
    <w:rsid w:val="002638E2"/>
    <w:rsid w:val="00263D76"/>
    <w:rsid w:val="0026588A"/>
    <w:rsid w:val="0026676D"/>
    <w:rsid w:val="002717FF"/>
    <w:rsid w:val="00292799"/>
    <w:rsid w:val="00296361"/>
    <w:rsid w:val="00297F62"/>
    <w:rsid w:val="002A03A5"/>
    <w:rsid w:val="002A0D1A"/>
    <w:rsid w:val="002A701C"/>
    <w:rsid w:val="002B38E0"/>
    <w:rsid w:val="002B4502"/>
    <w:rsid w:val="002B5E56"/>
    <w:rsid w:val="002C4E7C"/>
    <w:rsid w:val="002C5E23"/>
    <w:rsid w:val="002D0445"/>
    <w:rsid w:val="002D4BAB"/>
    <w:rsid w:val="002D72A7"/>
    <w:rsid w:val="002E1EAA"/>
    <w:rsid w:val="002F0254"/>
    <w:rsid w:val="002F4E88"/>
    <w:rsid w:val="00300C48"/>
    <w:rsid w:val="00302D39"/>
    <w:rsid w:val="00315EEA"/>
    <w:rsid w:val="00322833"/>
    <w:rsid w:val="00324575"/>
    <w:rsid w:val="00353218"/>
    <w:rsid w:val="00353A82"/>
    <w:rsid w:val="0036689D"/>
    <w:rsid w:val="00386303"/>
    <w:rsid w:val="00397CA9"/>
    <w:rsid w:val="003A4475"/>
    <w:rsid w:val="003A7FDE"/>
    <w:rsid w:val="003B3DA0"/>
    <w:rsid w:val="003C2B9D"/>
    <w:rsid w:val="003C77D1"/>
    <w:rsid w:val="003D470C"/>
    <w:rsid w:val="003E137B"/>
    <w:rsid w:val="003F278F"/>
    <w:rsid w:val="003F538C"/>
    <w:rsid w:val="0040310A"/>
    <w:rsid w:val="0041535A"/>
    <w:rsid w:val="00432713"/>
    <w:rsid w:val="00436606"/>
    <w:rsid w:val="004378B6"/>
    <w:rsid w:val="004563F0"/>
    <w:rsid w:val="0046622E"/>
    <w:rsid w:val="004902B3"/>
    <w:rsid w:val="00492175"/>
    <w:rsid w:val="004B1A48"/>
    <w:rsid w:val="004B2D25"/>
    <w:rsid w:val="004C0E27"/>
    <w:rsid w:val="004C1394"/>
    <w:rsid w:val="004C1A89"/>
    <w:rsid w:val="004D12DF"/>
    <w:rsid w:val="004E4FC3"/>
    <w:rsid w:val="004E5092"/>
    <w:rsid w:val="004E5881"/>
    <w:rsid w:val="00503358"/>
    <w:rsid w:val="00511295"/>
    <w:rsid w:val="00511A29"/>
    <w:rsid w:val="005152A3"/>
    <w:rsid w:val="0051549E"/>
    <w:rsid w:val="005226B9"/>
    <w:rsid w:val="00524C35"/>
    <w:rsid w:val="00524C72"/>
    <w:rsid w:val="00526234"/>
    <w:rsid w:val="005279FB"/>
    <w:rsid w:val="005310B0"/>
    <w:rsid w:val="00533C28"/>
    <w:rsid w:val="00544F51"/>
    <w:rsid w:val="00553A0C"/>
    <w:rsid w:val="0055415B"/>
    <w:rsid w:val="00554C29"/>
    <w:rsid w:val="0056135E"/>
    <w:rsid w:val="0056299B"/>
    <w:rsid w:val="00565311"/>
    <w:rsid w:val="00567375"/>
    <w:rsid w:val="005741F9"/>
    <w:rsid w:val="0058640D"/>
    <w:rsid w:val="005937BA"/>
    <w:rsid w:val="00594503"/>
    <w:rsid w:val="005970B4"/>
    <w:rsid w:val="005A2D76"/>
    <w:rsid w:val="005B4CBB"/>
    <w:rsid w:val="005B7CC6"/>
    <w:rsid w:val="005C08CA"/>
    <w:rsid w:val="005C16AE"/>
    <w:rsid w:val="005C2520"/>
    <w:rsid w:val="005C2CD0"/>
    <w:rsid w:val="005F71BF"/>
    <w:rsid w:val="00600463"/>
    <w:rsid w:val="00602916"/>
    <w:rsid w:val="0061340D"/>
    <w:rsid w:val="0061762C"/>
    <w:rsid w:val="00621DA0"/>
    <w:rsid w:val="00624470"/>
    <w:rsid w:val="00630E3F"/>
    <w:rsid w:val="006310DD"/>
    <w:rsid w:val="00635E1E"/>
    <w:rsid w:val="006372CC"/>
    <w:rsid w:val="00642132"/>
    <w:rsid w:val="0065123A"/>
    <w:rsid w:val="006519E0"/>
    <w:rsid w:val="00654711"/>
    <w:rsid w:val="00656A2B"/>
    <w:rsid w:val="00661A78"/>
    <w:rsid w:val="006732EB"/>
    <w:rsid w:val="006A33D2"/>
    <w:rsid w:val="006A5C26"/>
    <w:rsid w:val="006B5A5E"/>
    <w:rsid w:val="006B6521"/>
    <w:rsid w:val="006B7BE4"/>
    <w:rsid w:val="006C79A9"/>
    <w:rsid w:val="006D3DF8"/>
    <w:rsid w:val="006E026B"/>
    <w:rsid w:val="00700267"/>
    <w:rsid w:val="00701531"/>
    <w:rsid w:val="0072141C"/>
    <w:rsid w:val="0072195C"/>
    <w:rsid w:val="007225A8"/>
    <w:rsid w:val="0074205B"/>
    <w:rsid w:val="00742887"/>
    <w:rsid w:val="0074574D"/>
    <w:rsid w:val="00747298"/>
    <w:rsid w:val="00757EC1"/>
    <w:rsid w:val="0077160F"/>
    <w:rsid w:val="0077377E"/>
    <w:rsid w:val="0077451F"/>
    <w:rsid w:val="00780535"/>
    <w:rsid w:val="00780FB9"/>
    <w:rsid w:val="007858EB"/>
    <w:rsid w:val="00794BCA"/>
    <w:rsid w:val="0079618B"/>
    <w:rsid w:val="007B0C41"/>
    <w:rsid w:val="007B3E32"/>
    <w:rsid w:val="007B5A23"/>
    <w:rsid w:val="007B6287"/>
    <w:rsid w:val="007D1DB7"/>
    <w:rsid w:val="007E486B"/>
    <w:rsid w:val="007E7C8D"/>
    <w:rsid w:val="007F1D1F"/>
    <w:rsid w:val="007F4CF0"/>
    <w:rsid w:val="007F51A3"/>
    <w:rsid w:val="007F5405"/>
    <w:rsid w:val="00804361"/>
    <w:rsid w:val="00806ACE"/>
    <w:rsid w:val="00827CCD"/>
    <w:rsid w:val="00830657"/>
    <w:rsid w:val="008360EA"/>
    <w:rsid w:val="00846D35"/>
    <w:rsid w:val="0085274F"/>
    <w:rsid w:val="00856FEE"/>
    <w:rsid w:val="00860F5C"/>
    <w:rsid w:val="0086367D"/>
    <w:rsid w:val="00873AC1"/>
    <w:rsid w:val="008750A4"/>
    <w:rsid w:val="00882BFB"/>
    <w:rsid w:val="00885BF7"/>
    <w:rsid w:val="00887F64"/>
    <w:rsid w:val="008919E9"/>
    <w:rsid w:val="0089286E"/>
    <w:rsid w:val="008A128F"/>
    <w:rsid w:val="008B521F"/>
    <w:rsid w:val="008B7870"/>
    <w:rsid w:val="008C03BA"/>
    <w:rsid w:val="008C6081"/>
    <w:rsid w:val="008C73B0"/>
    <w:rsid w:val="008D13A0"/>
    <w:rsid w:val="008D3440"/>
    <w:rsid w:val="008E1791"/>
    <w:rsid w:val="008E1E5C"/>
    <w:rsid w:val="008E3FDF"/>
    <w:rsid w:val="008F1CB0"/>
    <w:rsid w:val="008F2852"/>
    <w:rsid w:val="008F76C2"/>
    <w:rsid w:val="008F777C"/>
    <w:rsid w:val="00901B00"/>
    <w:rsid w:val="00904311"/>
    <w:rsid w:val="00926C7F"/>
    <w:rsid w:val="00930E83"/>
    <w:rsid w:val="0093476C"/>
    <w:rsid w:val="00940032"/>
    <w:rsid w:val="00952547"/>
    <w:rsid w:val="00957F75"/>
    <w:rsid w:val="009671AA"/>
    <w:rsid w:val="00977630"/>
    <w:rsid w:val="009777CC"/>
    <w:rsid w:val="0098249C"/>
    <w:rsid w:val="0098472E"/>
    <w:rsid w:val="00997C3E"/>
    <w:rsid w:val="009B156D"/>
    <w:rsid w:val="009B51AF"/>
    <w:rsid w:val="009C0C9A"/>
    <w:rsid w:val="009C2BDD"/>
    <w:rsid w:val="009C2E93"/>
    <w:rsid w:val="009C7E3C"/>
    <w:rsid w:val="009D0663"/>
    <w:rsid w:val="009D5A35"/>
    <w:rsid w:val="00A01220"/>
    <w:rsid w:val="00A039FC"/>
    <w:rsid w:val="00A0627E"/>
    <w:rsid w:val="00A11A23"/>
    <w:rsid w:val="00A24974"/>
    <w:rsid w:val="00A3210A"/>
    <w:rsid w:val="00A41570"/>
    <w:rsid w:val="00A517B3"/>
    <w:rsid w:val="00A61AF2"/>
    <w:rsid w:val="00A75323"/>
    <w:rsid w:val="00A810B2"/>
    <w:rsid w:val="00A82C35"/>
    <w:rsid w:val="00A83E44"/>
    <w:rsid w:val="00A92D30"/>
    <w:rsid w:val="00A94309"/>
    <w:rsid w:val="00AB3D0A"/>
    <w:rsid w:val="00AC20E0"/>
    <w:rsid w:val="00AC4C48"/>
    <w:rsid w:val="00AD5F27"/>
    <w:rsid w:val="00AD660E"/>
    <w:rsid w:val="00AE6DF1"/>
    <w:rsid w:val="00AF5F58"/>
    <w:rsid w:val="00B01EB3"/>
    <w:rsid w:val="00B163EE"/>
    <w:rsid w:val="00B22014"/>
    <w:rsid w:val="00B272DE"/>
    <w:rsid w:val="00B372EF"/>
    <w:rsid w:val="00B40AEF"/>
    <w:rsid w:val="00B41D53"/>
    <w:rsid w:val="00B503C6"/>
    <w:rsid w:val="00B53DBE"/>
    <w:rsid w:val="00B75B78"/>
    <w:rsid w:val="00B95FE5"/>
    <w:rsid w:val="00B97B4A"/>
    <w:rsid w:val="00BC293D"/>
    <w:rsid w:val="00BC461C"/>
    <w:rsid w:val="00BC4BBC"/>
    <w:rsid w:val="00BD4FF0"/>
    <w:rsid w:val="00BD5BE1"/>
    <w:rsid w:val="00BE475A"/>
    <w:rsid w:val="00BF7B5E"/>
    <w:rsid w:val="00C042E9"/>
    <w:rsid w:val="00C1308E"/>
    <w:rsid w:val="00C144F3"/>
    <w:rsid w:val="00C177CF"/>
    <w:rsid w:val="00C17AAE"/>
    <w:rsid w:val="00C26A24"/>
    <w:rsid w:val="00C34E69"/>
    <w:rsid w:val="00C4246B"/>
    <w:rsid w:val="00C45880"/>
    <w:rsid w:val="00C462E3"/>
    <w:rsid w:val="00C514BD"/>
    <w:rsid w:val="00C51AF6"/>
    <w:rsid w:val="00C6204B"/>
    <w:rsid w:val="00C621B1"/>
    <w:rsid w:val="00C62CC4"/>
    <w:rsid w:val="00C73FD1"/>
    <w:rsid w:val="00C77B60"/>
    <w:rsid w:val="00C84EA3"/>
    <w:rsid w:val="00C950D6"/>
    <w:rsid w:val="00CA2EAC"/>
    <w:rsid w:val="00CA475C"/>
    <w:rsid w:val="00CA6186"/>
    <w:rsid w:val="00CA6A2C"/>
    <w:rsid w:val="00CB36D9"/>
    <w:rsid w:val="00CB49BF"/>
    <w:rsid w:val="00CB5400"/>
    <w:rsid w:val="00CB645E"/>
    <w:rsid w:val="00CB7104"/>
    <w:rsid w:val="00CD04DF"/>
    <w:rsid w:val="00CD2785"/>
    <w:rsid w:val="00CE1CC1"/>
    <w:rsid w:val="00CF6340"/>
    <w:rsid w:val="00D01DFE"/>
    <w:rsid w:val="00D13839"/>
    <w:rsid w:val="00D3211B"/>
    <w:rsid w:val="00D361DC"/>
    <w:rsid w:val="00D45672"/>
    <w:rsid w:val="00D554C0"/>
    <w:rsid w:val="00D5559F"/>
    <w:rsid w:val="00D55A21"/>
    <w:rsid w:val="00D67922"/>
    <w:rsid w:val="00D75391"/>
    <w:rsid w:val="00D81F7B"/>
    <w:rsid w:val="00D97B7B"/>
    <w:rsid w:val="00DA5EA8"/>
    <w:rsid w:val="00DB066E"/>
    <w:rsid w:val="00DB463E"/>
    <w:rsid w:val="00DC5FF4"/>
    <w:rsid w:val="00DD124D"/>
    <w:rsid w:val="00DD2EE8"/>
    <w:rsid w:val="00DD6421"/>
    <w:rsid w:val="00DE2483"/>
    <w:rsid w:val="00DF4212"/>
    <w:rsid w:val="00DF70A3"/>
    <w:rsid w:val="00E14AC0"/>
    <w:rsid w:val="00E21F60"/>
    <w:rsid w:val="00E22D7E"/>
    <w:rsid w:val="00E32B56"/>
    <w:rsid w:val="00E35529"/>
    <w:rsid w:val="00E6784F"/>
    <w:rsid w:val="00E84B6E"/>
    <w:rsid w:val="00EB39C0"/>
    <w:rsid w:val="00EC4DB0"/>
    <w:rsid w:val="00EF5464"/>
    <w:rsid w:val="00EF66B5"/>
    <w:rsid w:val="00EF68FF"/>
    <w:rsid w:val="00F054A0"/>
    <w:rsid w:val="00F06F49"/>
    <w:rsid w:val="00F116D1"/>
    <w:rsid w:val="00F11E3D"/>
    <w:rsid w:val="00F20760"/>
    <w:rsid w:val="00F33ED1"/>
    <w:rsid w:val="00F37412"/>
    <w:rsid w:val="00F42DFA"/>
    <w:rsid w:val="00F47FDF"/>
    <w:rsid w:val="00F52307"/>
    <w:rsid w:val="00F54C48"/>
    <w:rsid w:val="00F61B22"/>
    <w:rsid w:val="00F6626E"/>
    <w:rsid w:val="00F70A2C"/>
    <w:rsid w:val="00F84D78"/>
    <w:rsid w:val="00F9091B"/>
    <w:rsid w:val="00F90932"/>
    <w:rsid w:val="00F91F87"/>
    <w:rsid w:val="00FA5830"/>
    <w:rsid w:val="00FB0D79"/>
    <w:rsid w:val="00FB1BAF"/>
    <w:rsid w:val="00FC2D0C"/>
    <w:rsid w:val="00FC49F8"/>
    <w:rsid w:val="00FC7501"/>
    <w:rsid w:val="00FD7C8E"/>
    <w:rsid w:val="00FE2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19627"/>
  <w15:docId w15:val="{E990CC5B-6E39-4089-BCB3-1BE92CC8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2483"/>
    <w:rPr>
      <w:rFonts w:ascii="Calibri" w:hAnsi="Calibri" w:cs="Times New Roman"/>
    </w:rPr>
  </w:style>
  <w:style w:type="paragraph" w:styleId="Heading1">
    <w:name w:val="heading 1"/>
    <w:basedOn w:val="Normal"/>
    <w:link w:val="Heading1Char"/>
    <w:uiPriority w:val="9"/>
    <w:qFormat/>
    <w:rsid w:val="004C1A89"/>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483"/>
    <w:rPr>
      <w:color w:val="0000FF"/>
      <w:u w:val="single"/>
    </w:rPr>
  </w:style>
  <w:style w:type="paragraph" w:styleId="BalloonText">
    <w:name w:val="Balloon Text"/>
    <w:basedOn w:val="Normal"/>
    <w:link w:val="BalloonTextChar"/>
    <w:uiPriority w:val="99"/>
    <w:semiHidden/>
    <w:unhideWhenUsed/>
    <w:rsid w:val="00DE2483"/>
    <w:rPr>
      <w:rFonts w:ascii="Tahoma" w:hAnsi="Tahoma" w:cs="Tahoma"/>
      <w:sz w:val="16"/>
      <w:szCs w:val="16"/>
    </w:rPr>
  </w:style>
  <w:style w:type="character" w:customStyle="1" w:styleId="BalloonTextChar">
    <w:name w:val="Balloon Text Char"/>
    <w:basedOn w:val="DefaultParagraphFont"/>
    <w:link w:val="BalloonText"/>
    <w:uiPriority w:val="99"/>
    <w:semiHidden/>
    <w:rsid w:val="00DE2483"/>
    <w:rPr>
      <w:rFonts w:ascii="Tahoma" w:hAnsi="Tahoma" w:cs="Tahoma"/>
      <w:sz w:val="16"/>
      <w:szCs w:val="16"/>
    </w:rPr>
  </w:style>
  <w:style w:type="paragraph" w:styleId="ListParagraph">
    <w:name w:val="List Paragraph"/>
    <w:basedOn w:val="Normal"/>
    <w:uiPriority w:val="34"/>
    <w:qFormat/>
    <w:rsid w:val="00221D27"/>
    <w:pPr>
      <w:ind w:left="720"/>
      <w:contextualSpacing/>
    </w:pPr>
  </w:style>
  <w:style w:type="character" w:styleId="FollowedHyperlink">
    <w:name w:val="FollowedHyperlink"/>
    <w:basedOn w:val="DefaultParagraphFont"/>
    <w:uiPriority w:val="99"/>
    <w:semiHidden/>
    <w:unhideWhenUsed/>
    <w:rsid w:val="0040310A"/>
    <w:rPr>
      <w:color w:val="800080" w:themeColor="followedHyperlink"/>
      <w:u w:val="single"/>
    </w:rPr>
  </w:style>
  <w:style w:type="character" w:styleId="CommentReference">
    <w:name w:val="annotation reference"/>
    <w:basedOn w:val="DefaultParagraphFont"/>
    <w:uiPriority w:val="99"/>
    <w:semiHidden/>
    <w:unhideWhenUsed/>
    <w:rsid w:val="00CA475C"/>
    <w:rPr>
      <w:sz w:val="16"/>
      <w:szCs w:val="16"/>
    </w:rPr>
  </w:style>
  <w:style w:type="paragraph" w:styleId="CommentText">
    <w:name w:val="annotation text"/>
    <w:basedOn w:val="Normal"/>
    <w:link w:val="CommentTextChar"/>
    <w:uiPriority w:val="99"/>
    <w:semiHidden/>
    <w:unhideWhenUsed/>
    <w:rsid w:val="00CA475C"/>
    <w:rPr>
      <w:sz w:val="20"/>
      <w:szCs w:val="20"/>
    </w:rPr>
  </w:style>
  <w:style w:type="character" w:customStyle="1" w:styleId="CommentTextChar">
    <w:name w:val="Comment Text Char"/>
    <w:basedOn w:val="DefaultParagraphFont"/>
    <w:link w:val="CommentText"/>
    <w:uiPriority w:val="99"/>
    <w:semiHidden/>
    <w:rsid w:val="00CA47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A475C"/>
    <w:rPr>
      <w:b/>
      <w:bCs/>
    </w:rPr>
  </w:style>
  <w:style w:type="character" w:customStyle="1" w:styleId="CommentSubjectChar">
    <w:name w:val="Comment Subject Char"/>
    <w:basedOn w:val="CommentTextChar"/>
    <w:link w:val="CommentSubject"/>
    <w:uiPriority w:val="99"/>
    <w:semiHidden/>
    <w:rsid w:val="00CA475C"/>
    <w:rPr>
      <w:rFonts w:ascii="Calibri" w:hAnsi="Calibri" w:cs="Times New Roman"/>
      <w:b/>
      <w:bCs/>
      <w:sz w:val="20"/>
      <w:szCs w:val="20"/>
    </w:rPr>
  </w:style>
  <w:style w:type="character" w:customStyle="1" w:styleId="Link">
    <w:name w:val="Link"/>
    <w:basedOn w:val="DefaultParagraphFont"/>
    <w:rsid w:val="005B7CC6"/>
    <w:rPr>
      <w:color w:val="4F81BD" w:themeColor="accent1"/>
    </w:rPr>
  </w:style>
  <w:style w:type="character" w:customStyle="1" w:styleId="apple-converted-space">
    <w:name w:val="apple-converted-space"/>
    <w:basedOn w:val="DefaultParagraphFont"/>
    <w:rsid w:val="0015519C"/>
  </w:style>
  <w:style w:type="character" w:styleId="Emphasis">
    <w:name w:val="Emphasis"/>
    <w:basedOn w:val="DefaultParagraphFont"/>
    <w:uiPriority w:val="20"/>
    <w:qFormat/>
    <w:rsid w:val="0015519C"/>
    <w:rPr>
      <w:i/>
      <w:iCs/>
    </w:rPr>
  </w:style>
  <w:style w:type="paragraph" w:styleId="Header">
    <w:name w:val="header"/>
    <w:basedOn w:val="Normal"/>
    <w:link w:val="HeaderChar"/>
    <w:unhideWhenUsed/>
    <w:rsid w:val="0041535A"/>
    <w:pPr>
      <w:tabs>
        <w:tab w:val="center" w:pos="4680"/>
        <w:tab w:val="right" w:pos="9360"/>
      </w:tabs>
    </w:pPr>
  </w:style>
  <w:style w:type="character" w:customStyle="1" w:styleId="HeaderChar">
    <w:name w:val="Header Char"/>
    <w:basedOn w:val="DefaultParagraphFont"/>
    <w:link w:val="Header"/>
    <w:rsid w:val="0041535A"/>
    <w:rPr>
      <w:rFonts w:ascii="Calibri" w:hAnsi="Calibri" w:cs="Times New Roman"/>
    </w:rPr>
  </w:style>
  <w:style w:type="paragraph" w:styleId="Footer">
    <w:name w:val="footer"/>
    <w:basedOn w:val="Normal"/>
    <w:link w:val="FooterChar"/>
    <w:uiPriority w:val="99"/>
    <w:unhideWhenUsed/>
    <w:rsid w:val="0041535A"/>
    <w:pPr>
      <w:tabs>
        <w:tab w:val="center" w:pos="4680"/>
        <w:tab w:val="right" w:pos="9360"/>
      </w:tabs>
    </w:pPr>
  </w:style>
  <w:style w:type="character" w:customStyle="1" w:styleId="FooterChar">
    <w:name w:val="Footer Char"/>
    <w:basedOn w:val="DefaultParagraphFont"/>
    <w:link w:val="Footer"/>
    <w:uiPriority w:val="99"/>
    <w:rsid w:val="0041535A"/>
    <w:rPr>
      <w:rFonts w:ascii="Calibri" w:hAnsi="Calibri" w:cs="Times New Roman"/>
    </w:rPr>
  </w:style>
  <w:style w:type="paragraph" w:styleId="NormalWeb">
    <w:name w:val="Normal (Web)"/>
    <w:basedOn w:val="Normal"/>
    <w:uiPriority w:val="99"/>
    <w:unhideWhenUsed/>
    <w:rsid w:val="00780FB9"/>
    <w:pPr>
      <w:spacing w:after="150"/>
    </w:pPr>
    <w:rPr>
      <w:rFonts w:ascii="Times New Roman" w:eastAsia="Times New Roman" w:hAnsi="Times New Roman"/>
      <w:sz w:val="24"/>
      <w:szCs w:val="24"/>
    </w:rPr>
  </w:style>
  <w:style w:type="character" w:styleId="Strong">
    <w:name w:val="Strong"/>
    <w:basedOn w:val="DefaultParagraphFont"/>
    <w:uiPriority w:val="22"/>
    <w:qFormat/>
    <w:rsid w:val="002633CD"/>
    <w:rPr>
      <w:b/>
      <w:bCs/>
    </w:rPr>
  </w:style>
  <w:style w:type="character" w:customStyle="1" w:styleId="Heading1Char">
    <w:name w:val="Heading 1 Char"/>
    <w:basedOn w:val="DefaultParagraphFont"/>
    <w:link w:val="Heading1"/>
    <w:uiPriority w:val="9"/>
    <w:rsid w:val="004C1A8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7969">
      <w:bodyDiv w:val="1"/>
      <w:marLeft w:val="0"/>
      <w:marRight w:val="0"/>
      <w:marTop w:val="0"/>
      <w:marBottom w:val="0"/>
      <w:divBdr>
        <w:top w:val="none" w:sz="0" w:space="0" w:color="auto"/>
        <w:left w:val="none" w:sz="0" w:space="0" w:color="auto"/>
        <w:bottom w:val="none" w:sz="0" w:space="0" w:color="auto"/>
        <w:right w:val="none" w:sz="0" w:space="0" w:color="auto"/>
      </w:divBdr>
    </w:div>
    <w:div w:id="111217230">
      <w:bodyDiv w:val="1"/>
      <w:marLeft w:val="0"/>
      <w:marRight w:val="0"/>
      <w:marTop w:val="0"/>
      <w:marBottom w:val="0"/>
      <w:divBdr>
        <w:top w:val="none" w:sz="0" w:space="0" w:color="auto"/>
        <w:left w:val="none" w:sz="0" w:space="0" w:color="auto"/>
        <w:bottom w:val="none" w:sz="0" w:space="0" w:color="auto"/>
        <w:right w:val="none" w:sz="0" w:space="0" w:color="auto"/>
      </w:divBdr>
    </w:div>
    <w:div w:id="239363994">
      <w:bodyDiv w:val="1"/>
      <w:marLeft w:val="0"/>
      <w:marRight w:val="0"/>
      <w:marTop w:val="0"/>
      <w:marBottom w:val="0"/>
      <w:divBdr>
        <w:top w:val="none" w:sz="0" w:space="0" w:color="auto"/>
        <w:left w:val="none" w:sz="0" w:space="0" w:color="auto"/>
        <w:bottom w:val="none" w:sz="0" w:space="0" w:color="auto"/>
        <w:right w:val="none" w:sz="0" w:space="0" w:color="auto"/>
      </w:divBdr>
    </w:div>
    <w:div w:id="259682854">
      <w:bodyDiv w:val="1"/>
      <w:marLeft w:val="0"/>
      <w:marRight w:val="0"/>
      <w:marTop w:val="0"/>
      <w:marBottom w:val="0"/>
      <w:divBdr>
        <w:top w:val="none" w:sz="0" w:space="0" w:color="auto"/>
        <w:left w:val="none" w:sz="0" w:space="0" w:color="auto"/>
        <w:bottom w:val="none" w:sz="0" w:space="0" w:color="auto"/>
        <w:right w:val="none" w:sz="0" w:space="0" w:color="auto"/>
      </w:divBdr>
    </w:div>
    <w:div w:id="341317106">
      <w:bodyDiv w:val="1"/>
      <w:marLeft w:val="0"/>
      <w:marRight w:val="0"/>
      <w:marTop w:val="0"/>
      <w:marBottom w:val="0"/>
      <w:divBdr>
        <w:top w:val="none" w:sz="0" w:space="0" w:color="auto"/>
        <w:left w:val="none" w:sz="0" w:space="0" w:color="auto"/>
        <w:bottom w:val="none" w:sz="0" w:space="0" w:color="auto"/>
        <w:right w:val="none" w:sz="0" w:space="0" w:color="auto"/>
      </w:divBdr>
    </w:div>
    <w:div w:id="404189412">
      <w:bodyDiv w:val="1"/>
      <w:marLeft w:val="0"/>
      <w:marRight w:val="0"/>
      <w:marTop w:val="0"/>
      <w:marBottom w:val="0"/>
      <w:divBdr>
        <w:top w:val="none" w:sz="0" w:space="0" w:color="auto"/>
        <w:left w:val="none" w:sz="0" w:space="0" w:color="auto"/>
        <w:bottom w:val="none" w:sz="0" w:space="0" w:color="auto"/>
        <w:right w:val="none" w:sz="0" w:space="0" w:color="auto"/>
      </w:divBdr>
    </w:div>
    <w:div w:id="553002305">
      <w:bodyDiv w:val="1"/>
      <w:marLeft w:val="0"/>
      <w:marRight w:val="0"/>
      <w:marTop w:val="0"/>
      <w:marBottom w:val="0"/>
      <w:divBdr>
        <w:top w:val="none" w:sz="0" w:space="0" w:color="auto"/>
        <w:left w:val="none" w:sz="0" w:space="0" w:color="auto"/>
        <w:bottom w:val="none" w:sz="0" w:space="0" w:color="auto"/>
        <w:right w:val="none" w:sz="0" w:space="0" w:color="auto"/>
      </w:divBdr>
    </w:div>
    <w:div w:id="653263259">
      <w:bodyDiv w:val="1"/>
      <w:marLeft w:val="0"/>
      <w:marRight w:val="0"/>
      <w:marTop w:val="0"/>
      <w:marBottom w:val="0"/>
      <w:divBdr>
        <w:top w:val="none" w:sz="0" w:space="0" w:color="auto"/>
        <w:left w:val="none" w:sz="0" w:space="0" w:color="auto"/>
        <w:bottom w:val="none" w:sz="0" w:space="0" w:color="auto"/>
        <w:right w:val="none" w:sz="0" w:space="0" w:color="auto"/>
      </w:divBdr>
    </w:div>
    <w:div w:id="833229436">
      <w:bodyDiv w:val="1"/>
      <w:marLeft w:val="0"/>
      <w:marRight w:val="0"/>
      <w:marTop w:val="0"/>
      <w:marBottom w:val="0"/>
      <w:divBdr>
        <w:top w:val="none" w:sz="0" w:space="0" w:color="auto"/>
        <w:left w:val="none" w:sz="0" w:space="0" w:color="auto"/>
        <w:bottom w:val="none" w:sz="0" w:space="0" w:color="auto"/>
        <w:right w:val="none" w:sz="0" w:space="0" w:color="auto"/>
      </w:divBdr>
    </w:div>
    <w:div w:id="927925614">
      <w:bodyDiv w:val="1"/>
      <w:marLeft w:val="0"/>
      <w:marRight w:val="0"/>
      <w:marTop w:val="0"/>
      <w:marBottom w:val="0"/>
      <w:divBdr>
        <w:top w:val="none" w:sz="0" w:space="0" w:color="auto"/>
        <w:left w:val="none" w:sz="0" w:space="0" w:color="auto"/>
        <w:bottom w:val="none" w:sz="0" w:space="0" w:color="auto"/>
        <w:right w:val="none" w:sz="0" w:space="0" w:color="auto"/>
      </w:divBdr>
    </w:div>
    <w:div w:id="1006322774">
      <w:bodyDiv w:val="1"/>
      <w:marLeft w:val="0"/>
      <w:marRight w:val="0"/>
      <w:marTop w:val="0"/>
      <w:marBottom w:val="0"/>
      <w:divBdr>
        <w:top w:val="none" w:sz="0" w:space="0" w:color="auto"/>
        <w:left w:val="none" w:sz="0" w:space="0" w:color="auto"/>
        <w:bottom w:val="none" w:sz="0" w:space="0" w:color="auto"/>
        <w:right w:val="none" w:sz="0" w:space="0" w:color="auto"/>
      </w:divBdr>
    </w:div>
    <w:div w:id="1095859359">
      <w:bodyDiv w:val="1"/>
      <w:marLeft w:val="0"/>
      <w:marRight w:val="0"/>
      <w:marTop w:val="0"/>
      <w:marBottom w:val="0"/>
      <w:divBdr>
        <w:top w:val="none" w:sz="0" w:space="0" w:color="auto"/>
        <w:left w:val="none" w:sz="0" w:space="0" w:color="auto"/>
        <w:bottom w:val="none" w:sz="0" w:space="0" w:color="auto"/>
        <w:right w:val="none" w:sz="0" w:space="0" w:color="auto"/>
      </w:divBdr>
    </w:div>
    <w:div w:id="1628974881">
      <w:bodyDiv w:val="1"/>
      <w:marLeft w:val="0"/>
      <w:marRight w:val="0"/>
      <w:marTop w:val="0"/>
      <w:marBottom w:val="0"/>
      <w:divBdr>
        <w:top w:val="none" w:sz="0" w:space="0" w:color="auto"/>
        <w:left w:val="none" w:sz="0" w:space="0" w:color="auto"/>
        <w:bottom w:val="none" w:sz="0" w:space="0" w:color="auto"/>
        <w:right w:val="none" w:sz="0" w:space="0" w:color="auto"/>
      </w:divBdr>
    </w:div>
    <w:div w:id="1673491269">
      <w:bodyDiv w:val="1"/>
      <w:marLeft w:val="0"/>
      <w:marRight w:val="0"/>
      <w:marTop w:val="0"/>
      <w:marBottom w:val="0"/>
      <w:divBdr>
        <w:top w:val="none" w:sz="0" w:space="0" w:color="auto"/>
        <w:left w:val="none" w:sz="0" w:space="0" w:color="auto"/>
        <w:bottom w:val="none" w:sz="0" w:space="0" w:color="auto"/>
        <w:right w:val="none" w:sz="0" w:space="0" w:color="auto"/>
      </w:divBdr>
    </w:div>
    <w:div w:id="186917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verdriv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books.wplc.inf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books.wplc.inf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logs.overdrive.com/general/2017/01/09/million-checkout-club/" TargetMode="External"/><Relationship Id="rId4" Type="http://schemas.openxmlformats.org/officeDocument/2006/relationships/settings" Target="settings.xml"/><Relationship Id="rId9" Type="http://schemas.openxmlformats.org/officeDocument/2006/relationships/hyperlink" Target="http://dbooks.wplc.info/" TargetMode="External"/><Relationship Id="rId14" Type="http://schemas.openxmlformats.org/officeDocument/2006/relationships/hyperlink" Target="mailto:hbartholomew@overdr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DA8D7-CB93-4ED8-AE78-5F9C9149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OverDrive, Inc.</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Hadie Bartholomew</dc:creator>
  <cp:lastModifiedBy>Andi Coffin</cp:lastModifiedBy>
  <cp:revision>2</cp:revision>
  <cp:lastPrinted>2016-01-04T22:18:00Z</cp:lastPrinted>
  <dcterms:created xsi:type="dcterms:W3CDTF">2017-01-19T11:50:00Z</dcterms:created>
  <dcterms:modified xsi:type="dcterms:W3CDTF">2017-01-19T11:50:00Z</dcterms:modified>
</cp:coreProperties>
</file>